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8F5" w:rsidRDefault="007E18F5">
      <w:pPr>
        <w:autoSpaceDE w:val="0"/>
        <w:autoSpaceDN w:val="0"/>
        <w:adjustRightInd w:val="0"/>
        <w:jc w:val="center"/>
        <w:rPr>
          <w:rFonts w:ascii="Times-Bold" w:hAnsi="Times-Bold"/>
          <w:b/>
          <w:bCs/>
          <w:color w:val="FF0000"/>
          <w:sz w:val="28"/>
          <w:szCs w:val="28"/>
        </w:rPr>
      </w:pPr>
      <w:r>
        <w:rPr>
          <w:rFonts w:ascii="Times-Bold" w:hAnsi="Times-Bold"/>
          <w:b/>
          <w:bCs/>
          <w:color w:val="FF0000"/>
          <w:sz w:val="28"/>
          <w:szCs w:val="28"/>
        </w:rPr>
        <w:t>SAMPLE LETTER TO BE PLACED ON CREDITOR’S LETTERHEAD</w:t>
      </w:r>
    </w:p>
    <w:p w:rsidR="007E18F5" w:rsidRPr="00150B7C" w:rsidRDefault="007E18F5">
      <w:pPr>
        <w:autoSpaceDE w:val="0"/>
        <w:autoSpaceDN w:val="0"/>
        <w:adjustRightInd w:val="0"/>
        <w:jc w:val="center"/>
        <w:rPr>
          <w:rFonts w:ascii="Times-Bold" w:hAnsi="Times-Bold"/>
          <w:b/>
          <w:bCs/>
          <w:i/>
          <w:color w:val="0000FF"/>
          <w:sz w:val="29"/>
          <w:szCs w:val="29"/>
        </w:rPr>
      </w:pPr>
      <w:r w:rsidRPr="00150B7C">
        <w:rPr>
          <w:rFonts w:ascii="Times-Bold" w:hAnsi="Times-Bold"/>
          <w:b/>
          <w:bCs/>
          <w:i/>
          <w:color w:val="0000FF"/>
          <w:sz w:val="36"/>
          <w:szCs w:val="36"/>
        </w:rPr>
        <w:t>Business Credit Management A</w:t>
      </w:r>
      <w:r w:rsidRPr="00150B7C">
        <w:rPr>
          <w:rFonts w:ascii="Times-Bold" w:hAnsi="Times-Bold"/>
          <w:b/>
          <w:bCs/>
          <w:i/>
          <w:color w:val="0000FF"/>
          <w:sz w:val="29"/>
          <w:szCs w:val="29"/>
        </w:rPr>
        <w:t>SSOCIATION</w:t>
      </w:r>
    </w:p>
    <w:p w:rsidR="007E18F5" w:rsidRPr="00150B7C" w:rsidRDefault="007E18F5">
      <w:pPr>
        <w:autoSpaceDE w:val="0"/>
        <w:autoSpaceDN w:val="0"/>
        <w:adjustRightInd w:val="0"/>
        <w:jc w:val="center"/>
        <w:rPr>
          <w:rFonts w:ascii="Times-Bold" w:hAnsi="Times-Bold"/>
          <w:b/>
          <w:bCs/>
          <w:i/>
          <w:color w:val="0000FF"/>
          <w:sz w:val="29"/>
          <w:szCs w:val="29"/>
        </w:rPr>
      </w:pPr>
      <w:r w:rsidRPr="00150B7C">
        <w:rPr>
          <w:rFonts w:ascii="Times-Bold" w:hAnsi="Times-Bold"/>
          <w:b/>
          <w:bCs/>
          <w:i/>
          <w:color w:val="0000FF"/>
          <w:sz w:val="29"/>
          <w:szCs w:val="29"/>
        </w:rPr>
        <w:t>Wisconsin Headquarters, (WCA)</w:t>
      </w:r>
    </w:p>
    <w:p w:rsidR="007E18F5" w:rsidRDefault="007E18F5">
      <w:pPr>
        <w:autoSpaceDE w:val="0"/>
        <w:autoSpaceDN w:val="0"/>
        <w:adjustRightInd w:val="0"/>
        <w:jc w:val="center"/>
        <w:rPr>
          <w:rFonts w:ascii="Times-Roman" w:hAnsi="Times-Roman"/>
          <w:color w:val="000000"/>
          <w:sz w:val="22"/>
          <w:szCs w:val="22"/>
        </w:rPr>
      </w:pPr>
      <w:r>
        <w:rPr>
          <w:rFonts w:ascii="Times-Roman" w:hAnsi="Times-Roman"/>
          <w:color w:val="000000"/>
          <w:sz w:val="22"/>
          <w:szCs w:val="22"/>
        </w:rPr>
        <w:t>15755 West Rogers Drive Suite 200 ~ PO Box 510157 ~ New Berlin WI 53151-0157</w:t>
      </w:r>
    </w:p>
    <w:p w:rsidR="007E18F5" w:rsidRDefault="007E18F5">
      <w:pPr>
        <w:autoSpaceDE w:val="0"/>
        <w:autoSpaceDN w:val="0"/>
        <w:adjustRightInd w:val="0"/>
        <w:jc w:val="center"/>
        <w:rPr>
          <w:rFonts w:ascii="Times-Roman" w:hAnsi="Times-Roman"/>
          <w:color w:val="000000"/>
          <w:sz w:val="22"/>
          <w:szCs w:val="22"/>
        </w:rPr>
      </w:pPr>
      <w:r>
        <w:rPr>
          <w:rFonts w:ascii="Times-Roman" w:hAnsi="Times-Roman"/>
          <w:color w:val="000000"/>
          <w:sz w:val="22"/>
          <w:szCs w:val="22"/>
        </w:rPr>
        <w:t>VOICE (</w:t>
      </w:r>
      <w:r w:rsidR="00A16E55">
        <w:rPr>
          <w:rFonts w:ascii="Times-Roman" w:hAnsi="Times-Roman"/>
          <w:color w:val="000000"/>
          <w:sz w:val="22"/>
          <w:szCs w:val="22"/>
        </w:rPr>
        <w:t>888</w:t>
      </w:r>
      <w:r>
        <w:rPr>
          <w:rFonts w:ascii="Times-Roman" w:hAnsi="Times-Roman"/>
          <w:color w:val="000000"/>
          <w:sz w:val="22"/>
          <w:szCs w:val="22"/>
        </w:rPr>
        <w:t xml:space="preserve">) </w:t>
      </w:r>
      <w:r w:rsidR="00A16E55">
        <w:rPr>
          <w:rFonts w:ascii="Times-Roman" w:hAnsi="Times-Roman"/>
          <w:color w:val="000000"/>
          <w:sz w:val="22"/>
          <w:szCs w:val="22"/>
        </w:rPr>
        <w:t>546-2880</w:t>
      </w:r>
      <w:r>
        <w:rPr>
          <w:rFonts w:ascii="Times-Roman" w:hAnsi="Times-Roman"/>
          <w:color w:val="000000"/>
          <w:sz w:val="22"/>
          <w:szCs w:val="22"/>
        </w:rPr>
        <w:t xml:space="preserve"> ~ FAX (262) 827-2899</w:t>
      </w:r>
    </w:p>
    <w:p w:rsidR="007E18F5" w:rsidRDefault="007E18F5">
      <w:pPr>
        <w:pBdr>
          <w:bottom w:val="single" w:sz="6" w:space="1" w:color="auto"/>
        </w:pBdr>
        <w:autoSpaceDE w:val="0"/>
        <w:autoSpaceDN w:val="0"/>
        <w:adjustRightInd w:val="0"/>
        <w:jc w:val="center"/>
        <w:rPr>
          <w:rFonts w:ascii="Times-Roman" w:hAnsi="Times-Roman"/>
          <w:color w:val="0000FF"/>
        </w:rPr>
      </w:pPr>
      <w:hyperlink r:id="rId6" w:history="1">
        <w:r>
          <w:rPr>
            <w:rStyle w:val="Hyperlink"/>
            <w:rFonts w:ascii="Times-Roman" w:hAnsi="Times-Roman"/>
          </w:rPr>
          <w:t>www.wcacredit.org</w:t>
        </w:r>
      </w:hyperlink>
      <w:r>
        <w:rPr>
          <w:rFonts w:ascii="Times-Roman" w:hAnsi="Times-Roman"/>
          <w:color w:val="0000FF"/>
        </w:rPr>
        <w:t xml:space="preserve">, </w:t>
      </w:r>
      <w:hyperlink r:id="rId7" w:history="1">
        <w:r w:rsidR="00A16E55" w:rsidRPr="00B65E9C">
          <w:rPr>
            <w:rStyle w:val="Hyperlink"/>
            <w:rFonts w:ascii="Times-Roman" w:hAnsi="Times-Roman"/>
          </w:rPr>
          <w:t>www.creditsociety.org</w:t>
        </w:r>
      </w:hyperlink>
    </w:p>
    <w:p w:rsidR="007E18F5" w:rsidRDefault="007E18F5">
      <w:pPr>
        <w:autoSpaceDE w:val="0"/>
        <w:autoSpaceDN w:val="0"/>
        <w:adjustRightInd w:val="0"/>
        <w:jc w:val="center"/>
        <w:rPr>
          <w:rFonts w:ascii="Times-Bold" w:hAnsi="Times-Bold"/>
          <w:b/>
          <w:bCs/>
          <w:color w:val="FF0000"/>
        </w:rPr>
      </w:pPr>
      <w:r>
        <w:rPr>
          <w:rFonts w:ascii="Times-Bold" w:hAnsi="Times-Bold"/>
          <w:b/>
          <w:bCs/>
          <w:color w:val="FF0000"/>
        </w:rPr>
        <w:t xml:space="preserve"> (Send within 20 days from the date of bankruptcy petition)</w:t>
      </w:r>
    </w:p>
    <w:p w:rsidR="007E18F5" w:rsidRDefault="007E18F5">
      <w:pPr>
        <w:autoSpaceDE w:val="0"/>
        <w:autoSpaceDN w:val="0"/>
        <w:adjustRightInd w:val="0"/>
        <w:rPr>
          <w:rFonts w:ascii="Times-Roman" w:hAnsi="Times-Roman"/>
          <w:color w:val="000000"/>
        </w:rPr>
      </w:pPr>
    </w:p>
    <w:p w:rsidR="007E18F5" w:rsidRDefault="007E18F5">
      <w:pPr>
        <w:autoSpaceDE w:val="0"/>
        <w:autoSpaceDN w:val="0"/>
        <w:adjustRightInd w:val="0"/>
        <w:rPr>
          <w:rFonts w:ascii="Times-Roman" w:hAnsi="Times-Roman"/>
          <w:color w:val="000000"/>
        </w:rPr>
      </w:pPr>
      <w:r>
        <w:rPr>
          <w:rFonts w:ascii="Times-Roman" w:hAnsi="Times-Roman"/>
          <w:color w:val="000000"/>
        </w:rPr>
        <w:t>Date:</w:t>
      </w:r>
    </w:p>
    <w:p w:rsidR="007E18F5" w:rsidRDefault="007E18F5">
      <w:pPr>
        <w:autoSpaceDE w:val="0"/>
        <w:autoSpaceDN w:val="0"/>
        <w:adjustRightInd w:val="0"/>
        <w:rPr>
          <w:rFonts w:ascii="Times-Roman" w:hAnsi="Times-Roman"/>
          <w:color w:val="000000"/>
        </w:rPr>
      </w:pPr>
    </w:p>
    <w:p w:rsidR="007E18F5" w:rsidRDefault="007E18F5">
      <w:pPr>
        <w:autoSpaceDE w:val="0"/>
        <w:autoSpaceDN w:val="0"/>
        <w:adjustRightInd w:val="0"/>
        <w:rPr>
          <w:rFonts w:ascii="Times-Roman" w:hAnsi="Times-Roman"/>
          <w:color w:val="000000"/>
        </w:rPr>
      </w:pPr>
    </w:p>
    <w:p w:rsidR="007E18F5" w:rsidRDefault="007E18F5">
      <w:pPr>
        <w:autoSpaceDE w:val="0"/>
        <w:autoSpaceDN w:val="0"/>
        <w:adjustRightInd w:val="0"/>
        <w:rPr>
          <w:rFonts w:ascii="Times-Roman" w:hAnsi="Times-Roman"/>
          <w:color w:val="000000"/>
        </w:rPr>
      </w:pPr>
    </w:p>
    <w:p w:rsidR="007E18F5" w:rsidRDefault="007E18F5">
      <w:pPr>
        <w:autoSpaceDE w:val="0"/>
        <w:autoSpaceDN w:val="0"/>
        <w:adjustRightInd w:val="0"/>
        <w:rPr>
          <w:rFonts w:ascii="Times-Roman" w:hAnsi="Times-Roman"/>
          <w:color w:val="000000"/>
        </w:rPr>
      </w:pPr>
      <w:r>
        <w:rPr>
          <w:rFonts w:ascii="Times-Roman" w:hAnsi="Times-Roman"/>
          <w:color w:val="000000"/>
        </w:rPr>
        <w:t>Debtor(s):</w:t>
      </w:r>
    </w:p>
    <w:p w:rsidR="007E18F5" w:rsidRDefault="007E18F5">
      <w:pPr>
        <w:autoSpaceDE w:val="0"/>
        <w:autoSpaceDN w:val="0"/>
        <w:adjustRightInd w:val="0"/>
        <w:rPr>
          <w:rFonts w:ascii="Times-Roman" w:hAnsi="Times-Roman"/>
          <w:color w:val="000000"/>
        </w:rPr>
      </w:pPr>
      <w:r>
        <w:rPr>
          <w:rFonts w:ascii="Times-Roman" w:hAnsi="Times-Roman"/>
          <w:color w:val="000000"/>
        </w:rPr>
        <w:t>Attention:</w:t>
      </w:r>
    </w:p>
    <w:p w:rsidR="007E18F5" w:rsidRDefault="007E18F5">
      <w:pPr>
        <w:autoSpaceDE w:val="0"/>
        <w:autoSpaceDN w:val="0"/>
        <w:adjustRightInd w:val="0"/>
        <w:rPr>
          <w:rFonts w:ascii="Times-Roman" w:hAnsi="Times-Roman"/>
          <w:color w:val="000000"/>
        </w:rPr>
      </w:pPr>
      <w:r>
        <w:rPr>
          <w:rFonts w:ascii="Times-Roman" w:hAnsi="Times-Roman"/>
          <w:color w:val="000000"/>
        </w:rPr>
        <w:t>Address:</w:t>
      </w:r>
    </w:p>
    <w:p w:rsidR="007E18F5" w:rsidRDefault="007E18F5">
      <w:pPr>
        <w:autoSpaceDE w:val="0"/>
        <w:autoSpaceDN w:val="0"/>
        <w:adjustRightInd w:val="0"/>
        <w:rPr>
          <w:rFonts w:ascii="Times-Roman" w:hAnsi="Times-Roman"/>
          <w:color w:val="000000"/>
        </w:rPr>
      </w:pPr>
      <w:r>
        <w:rPr>
          <w:rFonts w:ascii="Times-Roman" w:hAnsi="Times-Roman"/>
          <w:color w:val="000000"/>
        </w:rPr>
        <w:t>City, State, Zip:</w:t>
      </w:r>
    </w:p>
    <w:p w:rsidR="007E18F5" w:rsidRDefault="007E18F5">
      <w:pPr>
        <w:autoSpaceDE w:val="0"/>
        <w:autoSpaceDN w:val="0"/>
        <w:adjustRightInd w:val="0"/>
        <w:rPr>
          <w:rFonts w:ascii="Times-Roman" w:hAnsi="Times-Roman"/>
          <w:color w:val="000000"/>
        </w:rPr>
      </w:pPr>
    </w:p>
    <w:p w:rsidR="007E18F5" w:rsidRDefault="007E18F5">
      <w:pPr>
        <w:autoSpaceDE w:val="0"/>
        <w:autoSpaceDN w:val="0"/>
        <w:adjustRightInd w:val="0"/>
        <w:rPr>
          <w:rFonts w:ascii="Times-Roman" w:hAnsi="Times-Roman"/>
          <w:color w:val="000000"/>
        </w:rPr>
      </w:pPr>
      <w:r>
        <w:rPr>
          <w:rFonts w:ascii="Times-Roman" w:hAnsi="Times-Roman"/>
          <w:color w:val="000000"/>
        </w:rPr>
        <w:t>Re: Notice of filing for administrative expense claim by Creditor</w:t>
      </w:r>
    </w:p>
    <w:p w:rsidR="007E18F5" w:rsidRDefault="007E18F5">
      <w:pPr>
        <w:autoSpaceDE w:val="0"/>
        <w:autoSpaceDN w:val="0"/>
        <w:adjustRightInd w:val="0"/>
        <w:rPr>
          <w:rFonts w:ascii="Times-Roman" w:hAnsi="Times-Roman"/>
          <w:color w:val="000000"/>
        </w:rPr>
      </w:pPr>
    </w:p>
    <w:p w:rsidR="007E18F5" w:rsidRDefault="007E18F5">
      <w:pPr>
        <w:autoSpaceDE w:val="0"/>
        <w:autoSpaceDN w:val="0"/>
        <w:adjustRightInd w:val="0"/>
        <w:rPr>
          <w:rFonts w:ascii="Times-Roman" w:hAnsi="Times-Roman"/>
          <w:color w:val="000000"/>
        </w:rPr>
      </w:pPr>
      <w:r>
        <w:rPr>
          <w:rFonts w:ascii="Times-Roman" w:hAnsi="Times-Roman"/>
          <w:color w:val="000000"/>
        </w:rPr>
        <w:t>To whom it may concern:</w:t>
      </w:r>
    </w:p>
    <w:p w:rsidR="007E18F5" w:rsidRDefault="007E18F5">
      <w:pPr>
        <w:autoSpaceDE w:val="0"/>
        <w:autoSpaceDN w:val="0"/>
        <w:adjustRightInd w:val="0"/>
        <w:rPr>
          <w:rFonts w:ascii="Times-Roman" w:hAnsi="Times-Roman"/>
          <w:color w:val="000000"/>
        </w:rPr>
      </w:pPr>
    </w:p>
    <w:p w:rsidR="007E18F5" w:rsidRDefault="007E18F5">
      <w:pPr>
        <w:autoSpaceDE w:val="0"/>
        <w:autoSpaceDN w:val="0"/>
        <w:adjustRightInd w:val="0"/>
        <w:rPr>
          <w:rFonts w:ascii="Times-Roman" w:hAnsi="Times-Roman"/>
          <w:color w:val="000000"/>
        </w:rPr>
      </w:pPr>
      <w:r>
        <w:rPr>
          <w:rFonts w:ascii="Times-Roman" w:hAnsi="Times-Roman"/>
          <w:color w:val="000000"/>
        </w:rPr>
        <w:t>Notice is hereby filed upon you pursuant to the Uniform Commercial Code and 11 USC §</w:t>
      </w:r>
    </w:p>
    <w:p w:rsidR="007E18F5" w:rsidRDefault="007E18F5">
      <w:pPr>
        <w:autoSpaceDE w:val="0"/>
        <w:autoSpaceDN w:val="0"/>
        <w:adjustRightInd w:val="0"/>
        <w:rPr>
          <w:rFonts w:ascii="Times-Roman" w:hAnsi="Times-Roman"/>
          <w:color w:val="000000"/>
        </w:rPr>
      </w:pPr>
      <w:r>
        <w:rPr>
          <w:rFonts w:ascii="Times-Roman" w:hAnsi="Times-Roman"/>
          <w:color w:val="000000"/>
        </w:rPr>
        <w:t>503(b)(9) of the United States Bankruptcy Code of our right to be paid based on our notice to you of an administrative claim consisting of shipments and deliveries received by you the debtor, during the applicable periods referred to in the above-cited section (20 days) prior to the filing of your bankruptcy petition</w:t>
      </w:r>
      <w:r w:rsidR="00A16E55">
        <w:rPr>
          <w:rFonts w:ascii="Times-Roman" w:hAnsi="Times-Roman"/>
          <w:color w:val="000000"/>
        </w:rPr>
        <w:t xml:space="preserve">.  </w:t>
      </w:r>
      <w:r>
        <w:rPr>
          <w:rFonts w:ascii="Times-Roman" w:hAnsi="Times-Roman"/>
          <w:color w:val="000000"/>
        </w:rPr>
        <w:t>The receipt of goods and value associated with our administrative claim is/are described in the Schedule enclosed herewith.</w:t>
      </w:r>
    </w:p>
    <w:p w:rsidR="007E18F5" w:rsidRDefault="007E18F5">
      <w:pPr>
        <w:autoSpaceDE w:val="0"/>
        <w:autoSpaceDN w:val="0"/>
        <w:adjustRightInd w:val="0"/>
        <w:rPr>
          <w:rFonts w:ascii="Times-Roman" w:hAnsi="Times-Roman"/>
          <w:color w:val="000000"/>
        </w:rPr>
      </w:pPr>
    </w:p>
    <w:p w:rsidR="007E18F5" w:rsidRDefault="007E18F5">
      <w:pPr>
        <w:autoSpaceDE w:val="0"/>
        <w:autoSpaceDN w:val="0"/>
        <w:adjustRightInd w:val="0"/>
        <w:rPr>
          <w:rFonts w:ascii="Times-Roman" w:hAnsi="Times-Roman"/>
          <w:color w:val="000000"/>
        </w:rPr>
      </w:pPr>
      <w:r>
        <w:rPr>
          <w:rFonts w:ascii="Times-Roman" w:hAnsi="Times-Roman"/>
          <w:color w:val="000000"/>
        </w:rPr>
        <w:t>Please list, record and or otherwise document our admi</w:t>
      </w:r>
      <w:r w:rsidR="00A16E55">
        <w:rPr>
          <w:rFonts w:ascii="Times-Roman" w:hAnsi="Times-Roman"/>
          <w:color w:val="000000"/>
        </w:rPr>
        <w:t xml:space="preserve">nistrative claim on appropriate </w:t>
      </w:r>
      <w:r>
        <w:rPr>
          <w:rFonts w:ascii="Times-Roman" w:hAnsi="Times-Roman"/>
          <w:color w:val="000000"/>
        </w:rPr>
        <w:t>schedules as may be filed with the bankruptcy court</w:t>
      </w:r>
      <w:r w:rsidR="00A16E55">
        <w:rPr>
          <w:rFonts w:ascii="Times-Roman" w:hAnsi="Times-Roman"/>
          <w:color w:val="000000"/>
        </w:rPr>
        <w:t xml:space="preserve">.  </w:t>
      </w:r>
      <w:r>
        <w:rPr>
          <w:rFonts w:ascii="Times-Roman" w:hAnsi="Times-Roman"/>
          <w:color w:val="000000"/>
        </w:rPr>
        <w:t>This administrative expense claim (effective with the 2006 Bankruptcy Reform Act) is to be paid to our company as soon as practical and or as authorized or approved by the bankruptcy court</w:t>
      </w:r>
      <w:r w:rsidR="00A16E55">
        <w:rPr>
          <w:rFonts w:ascii="Times-Roman" w:hAnsi="Times-Roman"/>
          <w:color w:val="000000"/>
        </w:rPr>
        <w:t xml:space="preserve">.  </w:t>
      </w:r>
      <w:r>
        <w:rPr>
          <w:rFonts w:ascii="Times-Roman" w:hAnsi="Times-Roman"/>
          <w:color w:val="000000"/>
        </w:rPr>
        <w:t xml:space="preserve">If debtor disputes any values or amounts listed as claimed administrative expenses, contact the undersigned and advise us immediately.  </w:t>
      </w:r>
    </w:p>
    <w:p w:rsidR="007E18F5" w:rsidRDefault="007E18F5">
      <w:pPr>
        <w:autoSpaceDE w:val="0"/>
        <w:autoSpaceDN w:val="0"/>
        <w:adjustRightInd w:val="0"/>
        <w:rPr>
          <w:rFonts w:ascii="Times-Roman" w:hAnsi="Times-Roman"/>
          <w:color w:val="000000"/>
        </w:rPr>
      </w:pPr>
    </w:p>
    <w:p w:rsidR="007E18F5" w:rsidRDefault="007E18F5">
      <w:pPr>
        <w:autoSpaceDE w:val="0"/>
        <w:autoSpaceDN w:val="0"/>
        <w:adjustRightInd w:val="0"/>
        <w:rPr>
          <w:rFonts w:ascii="Times-Roman" w:hAnsi="Times-Roman"/>
          <w:color w:val="000000"/>
        </w:rPr>
      </w:pPr>
      <w:r>
        <w:rPr>
          <w:rFonts w:ascii="Times-Roman" w:hAnsi="Times-Roman"/>
          <w:color w:val="000000"/>
        </w:rPr>
        <w:t>In light of your recent bankruptcy filing, you are further notifie</w:t>
      </w:r>
      <w:r w:rsidR="00A16E55">
        <w:rPr>
          <w:rFonts w:ascii="Times-Roman" w:hAnsi="Times-Roman"/>
          <w:color w:val="000000"/>
        </w:rPr>
        <w:t xml:space="preserve">d that all goods subject to our </w:t>
      </w:r>
      <w:r>
        <w:rPr>
          <w:rFonts w:ascii="Times-Roman" w:hAnsi="Times-Roman"/>
          <w:color w:val="000000"/>
        </w:rPr>
        <w:t>right of reclamation if applicable, should be protected and segr</w:t>
      </w:r>
      <w:r w:rsidR="00A16E55">
        <w:rPr>
          <w:rFonts w:ascii="Times-Roman" w:hAnsi="Times-Roman"/>
          <w:color w:val="000000"/>
        </w:rPr>
        <w:t xml:space="preserve">egated by you and are not to be </w:t>
      </w:r>
      <w:r>
        <w:rPr>
          <w:rFonts w:ascii="Times-Roman" w:hAnsi="Times-Roman"/>
          <w:color w:val="000000"/>
        </w:rPr>
        <w:t>used for any purpose whatsoever except those specifically au</w:t>
      </w:r>
      <w:r w:rsidR="00A16E55">
        <w:rPr>
          <w:rFonts w:ascii="Times-Roman" w:hAnsi="Times-Roman"/>
          <w:color w:val="000000"/>
        </w:rPr>
        <w:t xml:space="preserve">thorized following a notice and </w:t>
      </w:r>
      <w:bookmarkStart w:id="0" w:name="_GoBack"/>
      <w:bookmarkEnd w:id="0"/>
      <w:r>
        <w:rPr>
          <w:rFonts w:ascii="Times-Roman" w:hAnsi="Times-Roman"/>
          <w:color w:val="000000"/>
        </w:rPr>
        <w:t>hearing by the Bankruptcy Court.</w:t>
      </w:r>
    </w:p>
    <w:p w:rsidR="007E18F5" w:rsidRDefault="007E18F5">
      <w:pPr>
        <w:autoSpaceDE w:val="0"/>
        <w:autoSpaceDN w:val="0"/>
        <w:adjustRightInd w:val="0"/>
        <w:rPr>
          <w:rFonts w:ascii="Times-Roman" w:hAnsi="Times-Roman"/>
          <w:color w:val="000000"/>
        </w:rPr>
      </w:pPr>
    </w:p>
    <w:p w:rsidR="007E18F5" w:rsidRDefault="007E18F5">
      <w:pPr>
        <w:autoSpaceDE w:val="0"/>
        <w:autoSpaceDN w:val="0"/>
        <w:adjustRightInd w:val="0"/>
        <w:rPr>
          <w:rFonts w:ascii="Times-Roman" w:hAnsi="Times-Roman"/>
          <w:color w:val="000000"/>
        </w:rPr>
      </w:pPr>
      <w:r>
        <w:rPr>
          <w:rFonts w:ascii="Times-Roman" w:hAnsi="Times-Roman"/>
          <w:color w:val="000000"/>
        </w:rPr>
        <w:t>Very truly yours,</w:t>
      </w:r>
    </w:p>
    <w:p w:rsidR="007E18F5" w:rsidRDefault="007E18F5">
      <w:pPr>
        <w:autoSpaceDE w:val="0"/>
        <w:autoSpaceDN w:val="0"/>
        <w:adjustRightInd w:val="0"/>
        <w:rPr>
          <w:rFonts w:ascii="Times-Roman" w:hAnsi="Times-Roman"/>
          <w:color w:val="000000"/>
        </w:rPr>
      </w:pPr>
    </w:p>
    <w:p w:rsidR="007E18F5" w:rsidRDefault="007E18F5">
      <w:pPr>
        <w:autoSpaceDE w:val="0"/>
        <w:autoSpaceDN w:val="0"/>
        <w:adjustRightInd w:val="0"/>
        <w:rPr>
          <w:rFonts w:ascii="Times-Roman" w:hAnsi="Times-Roman"/>
          <w:color w:val="000000"/>
        </w:rPr>
      </w:pPr>
    </w:p>
    <w:p w:rsidR="007E18F5" w:rsidRDefault="007E18F5">
      <w:pPr>
        <w:autoSpaceDE w:val="0"/>
        <w:autoSpaceDN w:val="0"/>
        <w:adjustRightInd w:val="0"/>
        <w:rPr>
          <w:rFonts w:ascii="Times-Roman" w:hAnsi="Times-Roman"/>
          <w:color w:val="000000"/>
        </w:rPr>
      </w:pPr>
    </w:p>
    <w:p w:rsidR="007E18F5" w:rsidRDefault="007E18F5">
      <w:pPr>
        <w:autoSpaceDE w:val="0"/>
        <w:autoSpaceDN w:val="0"/>
        <w:adjustRightInd w:val="0"/>
        <w:rPr>
          <w:rFonts w:ascii="Times-Roman" w:hAnsi="Times-Roman"/>
          <w:color w:val="000000"/>
        </w:rPr>
      </w:pPr>
      <w:r>
        <w:rPr>
          <w:rFonts w:ascii="Times-Roman" w:hAnsi="Times-Roman"/>
          <w:color w:val="000000"/>
        </w:rPr>
        <w:t>By: (Your Name)</w:t>
      </w:r>
    </w:p>
    <w:p w:rsidR="007E18F5" w:rsidRDefault="007E18F5">
      <w:pPr>
        <w:autoSpaceDE w:val="0"/>
        <w:autoSpaceDN w:val="0"/>
        <w:adjustRightInd w:val="0"/>
        <w:rPr>
          <w:rFonts w:ascii="Times-Roman" w:hAnsi="Times-Roman"/>
          <w:color w:val="000000"/>
        </w:rPr>
      </w:pPr>
      <w:r>
        <w:rPr>
          <w:rFonts w:ascii="Times-Roman" w:hAnsi="Times-Roman"/>
          <w:color w:val="000000"/>
        </w:rPr>
        <w:t>Your Company Name:</w:t>
      </w:r>
    </w:p>
    <w:p w:rsidR="007E18F5" w:rsidRDefault="007E18F5">
      <w:pPr>
        <w:autoSpaceDE w:val="0"/>
        <w:autoSpaceDN w:val="0"/>
        <w:adjustRightInd w:val="0"/>
        <w:rPr>
          <w:rFonts w:ascii="Times-Roman" w:hAnsi="Times-Roman"/>
          <w:color w:val="000000"/>
          <w:sz w:val="20"/>
          <w:szCs w:val="20"/>
        </w:rPr>
      </w:pPr>
    </w:p>
    <w:p w:rsidR="00150B7C" w:rsidRDefault="00150B7C">
      <w:pPr>
        <w:autoSpaceDE w:val="0"/>
        <w:autoSpaceDN w:val="0"/>
        <w:adjustRightInd w:val="0"/>
        <w:rPr>
          <w:rFonts w:ascii="Times-Roman" w:hAnsi="Times-Roman"/>
          <w:color w:val="000000"/>
          <w:sz w:val="20"/>
          <w:szCs w:val="20"/>
        </w:rPr>
      </w:pPr>
      <w:r>
        <w:rPr>
          <w:rFonts w:ascii="Times-Roman" w:hAnsi="Times-Roman"/>
          <w:color w:val="000000"/>
          <w:sz w:val="20"/>
          <w:szCs w:val="20"/>
        </w:rPr>
        <w:tab/>
      </w:r>
      <w:r>
        <w:rPr>
          <w:rFonts w:ascii="Times-Roman" w:hAnsi="Times-Roman"/>
          <w:color w:val="000000"/>
          <w:sz w:val="20"/>
          <w:szCs w:val="20"/>
        </w:rPr>
        <w:tab/>
      </w:r>
      <w:r>
        <w:rPr>
          <w:rFonts w:ascii="Times-Roman" w:hAnsi="Times-Roman"/>
          <w:color w:val="000000"/>
          <w:sz w:val="20"/>
          <w:szCs w:val="20"/>
        </w:rPr>
        <w:tab/>
      </w:r>
      <w:r>
        <w:rPr>
          <w:rFonts w:ascii="Times-Roman" w:hAnsi="Times-Roman"/>
          <w:color w:val="000000"/>
          <w:sz w:val="20"/>
          <w:szCs w:val="20"/>
        </w:rPr>
        <w:tab/>
      </w:r>
      <w:r>
        <w:rPr>
          <w:rFonts w:ascii="Times-Roman" w:hAnsi="Times-Roman"/>
          <w:color w:val="000000"/>
          <w:sz w:val="20"/>
          <w:szCs w:val="20"/>
        </w:rPr>
        <w:tab/>
      </w:r>
      <w:r>
        <w:rPr>
          <w:rFonts w:ascii="Times-Roman" w:hAnsi="Times-Roman"/>
          <w:color w:val="000000"/>
          <w:sz w:val="20"/>
          <w:szCs w:val="20"/>
        </w:rPr>
        <w:tab/>
      </w:r>
    </w:p>
    <w:p w:rsidR="00150B7C" w:rsidRDefault="00150B7C">
      <w:pPr>
        <w:autoSpaceDE w:val="0"/>
        <w:autoSpaceDN w:val="0"/>
        <w:adjustRightInd w:val="0"/>
        <w:rPr>
          <w:rFonts w:ascii="Times-Roman" w:hAnsi="Times-Roman"/>
          <w:color w:val="000000"/>
          <w:sz w:val="20"/>
          <w:szCs w:val="20"/>
        </w:rPr>
      </w:pPr>
    </w:p>
    <w:p w:rsidR="00150B7C" w:rsidRDefault="00150B7C">
      <w:pPr>
        <w:autoSpaceDE w:val="0"/>
        <w:autoSpaceDN w:val="0"/>
        <w:adjustRightInd w:val="0"/>
        <w:rPr>
          <w:rFonts w:ascii="Times-Roman" w:hAnsi="Times-Roman"/>
          <w:color w:val="000000"/>
          <w:sz w:val="20"/>
          <w:szCs w:val="20"/>
        </w:rPr>
      </w:pPr>
    </w:p>
    <w:p w:rsidR="007E18F5" w:rsidRDefault="007E18F5">
      <w:pPr>
        <w:autoSpaceDE w:val="0"/>
        <w:autoSpaceDN w:val="0"/>
        <w:adjustRightInd w:val="0"/>
        <w:rPr>
          <w:rFonts w:ascii="Times-Roman" w:hAnsi="Times-Roman"/>
          <w:color w:val="000000"/>
          <w:sz w:val="20"/>
          <w:szCs w:val="20"/>
        </w:rPr>
      </w:pPr>
    </w:p>
    <w:p w:rsidR="007E18F5" w:rsidRDefault="007E18F5">
      <w:pPr>
        <w:autoSpaceDE w:val="0"/>
        <w:autoSpaceDN w:val="0"/>
        <w:adjustRightInd w:val="0"/>
        <w:rPr>
          <w:rFonts w:ascii="Times-Bold" w:hAnsi="Times-Bold"/>
          <w:b/>
          <w:bCs/>
          <w:color w:val="FF0000"/>
        </w:rPr>
      </w:pPr>
      <w:r>
        <w:rPr>
          <w:rFonts w:ascii="Times-Roman" w:hAnsi="Times-Roman"/>
          <w:color w:val="FF0000"/>
          <w:sz w:val="20"/>
          <w:szCs w:val="20"/>
        </w:rPr>
        <w:t>(</w:t>
      </w:r>
      <w:r>
        <w:rPr>
          <w:rFonts w:ascii="Times-Bold" w:hAnsi="Times-Bold"/>
          <w:b/>
          <w:bCs/>
          <w:color w:val="FF0000"/>
        </w:rPr>
        <w:t>Example of Schedule/Exhibit to be prepared to supp</w:t>
      </w:r>
      <w:r w:rsidR="00A16E55">
        <w:rPr>
          <w:rFonts w:ascii="Times-Bold" w:hAnsi="Times-Bold"/>
          <w:b/>
          <w:bCs/>
          <w:color w:val="FF0000"/>
        </w:rPr>
        <w:t xml:space="preserve">ort your administrative expense </w:t>
      </w:r>
      <w:r>
        <w:rPr>
          <w:rFonts w:ascii="Times-Bold" w:hAnsi="Times-Bold"/>
          <w:b/>
          <w:bCs/>
          <w:color w:val="FF0000"/>
        </w:rPr>
        <w:t>claim)</w:t>
      </w:r>
    </w:p>
    <w:p w:rsidR="007E18F5" w:rsidRDefault="007E18F5">
      <w:pPr>
        <w:pStyle w:val="Heading1"/>
      </w:pPr>
    </w:p>
    <w:p w:rsidR="007E18F5" w:rsidRDefault="007E18F5">
      <w:pPr>
        <w:pStyle w:val="Heading1"/>
      </w:pPr>
    </w:p>
    <w:p w:rsidR="007E18F5" w:rsidRDefault="007E18F5">
      <w:pPr>
        <w:pStyle w:val="Heading1"/>
      </w:pPr>
      <w:r>
        <w:t>SCHEDULE</w:t>
      </w: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189"/>
        <w:gridCol w:w="1392"/>
        <w:gridCol w:w="2550"/>
        <w:gridCol w:w="2060"/>
      </w:tblGrid>
      <w:tr w:rsidR="007E18F5">
        <w:tblPrEx>
          <w:tblCellMar>
            <w:top w:w="0" w:type="dxa"/>
            <w:bottom w:w="0" w:type="dxa"/>
          </w:tblCellMar>
        </w:tblPrEx>
        <w:tc>
          <w:tcPr>
            <w:tcW w:w="2059" w:type="dxa"/>
          </w:tcPr>
          <w:p w:rsidR="007E18F5" w:rsidRDefault="007E18F5">
            <w:pPr>
              <w:autoSpaceDE w:val="0"/>
              <w:autoSpaceDN w:val="0"/>
              <w:adjustRightInd w:val="0"/>
              <w:rPr>
                <w:rFonts w:ascii="Times-Roman" w:hAnsi="Times-Roman"/>
                <w:color w:val="000000"/>
              </w:rPr>
            </w:pPr>
            <w:r>
              <w:rPr>
                <w:rFonts w:ascii="Times-Roman" w:hAnsi="Times-Roman"/>
                <w:color w:val="000000"/>
              </w:rPr>
              <w:t xml:space="preserve">VENDOR </w:t>
            </w:r>
          </w:p>
        </w:tc>
        <w:tc>
          <w:tcPr>
            <w:tcW w:w="2189" w:type="dxa"/>
          </w:tcPr>
          <w:p w:rsidR="007E18F5" w:rsidRDefault="007E18F5">
            <w:pPr>
              <w:autoSpaceDE w:val="0"/>
              <w:autoSpaceDN w:val="0"/>
              <w:adjustRightInd w:val="0"/>
              <w:rPr>
                <w:rFonts w:ascii="Times-Roman" w:hAnsi="Times-Roman"/>
                <w:color w:val="000000"/>
              </w:rPr>
            </w:pPr>
            <w:r>
              <w:rPr>
                <w:rFonts w:ascii="Times-Roman" w:hAnsi="Times-Roman"/>
                <w:color w:val="000000"/>
              </w:rPr>
              <w:t>INVOICE #</w:t>
            </w:r>
          </w:p>
        </w:tc>
        <w:tc>
          <w:tcPr>
            <w:tcW w:w="1392" w:type="dxa"/>
          </w:tcPr>
          <w:p w:rsidR="007E18F5" w:rsidRDefault="007E18F5">
            <w:pPr>
              <w:autoSpaceDE w:val="0"/>
              <w:autoSpaceDN w:val="0"/>
              <w:adjustRightInd w:val="0"/>
              <w:rPr>
                <w:rFonts w:ascii="Times-Roman" w:hAnsi="Times-Roman"/>
                <w:color w:val="000000"/>
              </w:rPr>
            </w:pPr>
            <w:r>
              <w:rPr>
                <w:rFonts w:ascii="Times-Roman" w:hAnsi="Times-Roman"/>
                <w:color w:val="000000"/>
              </w:rPr>
              <w:t>INVOICE DATE</w:t>
            </w:r>
          </w:p>
        </w:tc>
        <w:tc>
          <w:tcPr>
            <w:tcW w:w="2550" w:type="dxa"/>
          </w:tcPr>
          <w:p w:rsidR="007E18F5" w:rsidRDefault="007E18F5">
            <w:pPr>
              <w:autoSpaceDE w:val="0"/>
              <w:autoSpaceDN w:val="0"/>
              <w:adjustRightInd w:val="0"/>
              <w:rPr>
                <w:rFonts w:ascii="Times-Roman" w:hAnsi="Times-Roman"/>
                <w:color w:val="000000"/>
              </w:rPr>
            </w:pPr>
            <w:r>
              <w:rPr>
                <w:rFonts w:ascii="Times-Roman" w:hAnsi="Times-Roman"/>
                <w:color w:val="000000"/>
              </w:rPr>
              <w:t>DATE SIGNED FOR</w:t>
            </w:r>
          </w:p>
        </w:tc>
        <w:tc>
          <w:tcPr>
            <w:tcW w:w="2060" w:type="dxa"/>
          </w:tcPr>
          <w:p w:rsidR="007E18F5" w:rsidRDefault="007E18F5">
            <w:pPr>
              <w:autoSpaceDE w:val="0"/>
              <w:autoSpaceDN w:val="0"/>
              <w:adjustRightInd w:val="0"/>
              <w:rPr>
                <w:rFonts w:ascii="Times-Roman" w:hAnsi="Times-Roman"/>
                <w:color w:val="000000"/>
              </w:rPr>
            </w:pPr>
            <w:r>
              <w:rPr>
                <w:rFonts w:ascii="Times-Roman" w:hAnsi="Times-Roman"/>
                <w:color w:val="000000"/>
              </w:rPr>
              <w:t>AMOUNT</w:t>
            </w:r>
          </w:p>
        </w:tc>
      </w:tr>
      <w:tr w:rsidR="007E18F5">
        <w:tblPrEx>
          <w:tblCellMar>
            <w:top w:w="0" w:type="dxa"/>
            <w:bottom w:w="0" w:type="dxa"/>
          </w:tblCellMar>
        </w:tblPrEx>
        <w:tc>
          <w:tcPr>
            <w:tcW w:w="2059" w:type="dxa"/>
          </w:tcPr>
          <w:p w:rsidR="007E18F5" w:rsidRDefault="007E18F5">
            <w:pPr>
              <w:autoSpaceDE w:val="0"/>
              <w:autoSpaceDN w:val="0"/>
              <w:adjustRightInd w:val="0"/>
              <w:rPr>
                <w:rFonts w:ascii="Times-Roman" w:hAnsi="Times-Roman"/>
                <w:color w:val="000000"/>
              </w:rPr>
            </w:pPr>
          </w:p>
        </w:tc>
        <w:tc>
          <w:tcPr>
            <w:tcW w:w="2189" w:type="dxa"/>
          </w:tcPr>
          <w:p w:rsidR="007E18F5" w:rsidRDefault="007E18F5">
            <w:pPr>
              <w:autoSpaceDE w:val="0"/>
              <w:autoSpaceDN w:val="0"/>
              <w:adjustRightInd w:val="0"/>
              <w:rPr>
                <w:rFonts w:ascii="Times-Roman" w:hAnsi="Times-Roman"/>
                <w:color w:val="000000"/>
              </w:rPr>
            </w:pPr>
          </w:p>
        </w:tc>
        <w:tc>
          <w:tcPr>
            <w:tcW w:w="1392" w:type="dxa"/>
          </w:tcPr>
          <w:p w:rsidR="007E18F5" w:rsidRDefault="007E18F5">
            <w:pPr>
              <w:autoSpaceDE w:val="0"/>
              <w:autoSpaceDN w:val="0"/>
              <w:adjustRightInd w:val="0"/>
              <w:rPr>
                <w:rFonts w:ascii="Times-Roman" w:hAnsi="Times-Roman"/>
                <w:color w:val="000000"/>
              </w:rPr>
            </w:pPr>
          </w:p>
        </w:tc>
        <w:tc>
          <w:tcPr>
            <w:tcW w:w="2550" w:type="dxa"/>
          </w:tcPr>
          <w:p w:rsidR="007E18F5" w:rsidRDefault="007E18F5">
            <w:pPr>
              <w:autoSpaceDE w:val="0"/>
              <w:autoSpaceDN w:val="0"/>
              <w:adjustRightInd w:val="0"/>
              <w:rPr>
                <w:rFonts w:ascii="Times-Roman" w:hAnsi="Times-Roman"/>
                <w:color w:val="000000"/>
              </w:rPr>
            </w:pPr>
          </w:p>
        </w:tc>
        <w:tc>
          <w:tcPr>
            <w:tcW w:w="2060" w:type="dxa"/>
          </w:tcPr>
          <w:p w:rsidR="007E18F5" w:rsidRDefault="007E18F5">
            <w:pPr>
              <w:autoSpaceDE w:val="0"/>
              <w:autoSpaceDN w:val="0"/>
              <w:adjustRightInd w:val="0"/>
              <w:rPr>
                <w:rFonts w:ascii="Times-Roman" w:hAnsi="Times-Roman"/>
                <w:color w:val="000000"/>
              </w:rPr>
            </w:pPr>
          </w:p>
        </w:tc>
      </w:tr>
      <w:tr w:rsidR="007E18F5">
        <w:tblPrEx>
          <w:tblCellMar>
            <w:top w:w="0" w:type="dxa"/>
            <w:bottom w:w="0" w:type="dxa"/>
          </w:tblCellMar>
        </w:tblPrEx>
        <w:tc>
          <w:tcPr>
            <w:tcW w:w="2059" w:type="dxa"/>
          </w:tcPr>
          <w:p w:rsidR="007E18F5" w:rsidRDefault="007E18F5">
            <w:pPr>
              <w:autoSpaceDE w:val="0"/>
              <w:autoSpaceDN w:val="0"/>
              <w:adjustRightInd w:val="0"/>
              <w:rPr>
                <w:rFonts w:ascii="Times-Roman" w:hAnsi="Times-Roman"/>
                <w:color w:val="000000"/>
              </w:rPr>
            </w:pPr>
          </w:p>
        </w:tc>
        <w:tc>
          <w:tcPr>
            <w:tcW w:w="2189" w:type="dxa"/>
          </w:tcPr>
          <w:p w:rsidR="007E18F5" w:rsidRDefault="007E18F5">
            <w:pPr>
              <w:autoSpaceDE w:val="0"/>
              <w:autoSpaceDN w:val="0"/>
              <w:adjustRightInd w:val="0"/>
              <w:rPr>
                <w:rFonts w:ascii="Times-Roman" w:hAnsi="Times-Roman"/>
                <w:color w:val="000000"/>
              </w:rPr>
            </w:pPr>
          </w:p>
        </w:tc>
        <w:tc>
          <w:tcPr>
            <w:tcW w:w="1392" w:type="dxa"/>
          </w:tcPr>
          <w:p w:rsidR="007E18F5" w:rsidRDefault="007E18F5">
            <w:pPr>
              <w:autoSpaceDE w:val="0"/>
              <w:autoSpaceDN w:val="0"/>
              <w:adjustRightInd w:val="0"/>
              <w:rPr>
                <w:rFonts w:ascii="Times-Roman" w:hAnsi="Times-Roman"/>
                <w:color w:val="000000"/>
              </w:rPr>
            </w:pPr>
          </w:p>
        </w:tc>
        <w:tc>
          <w:tcPr>
            <w:tcW w:w="2550" w:type="dxa"/>
          </w:tcPr>
          <w:p w:rsidR="007E18F5" w:rsidRDefault="007E18F5">
            <w:pPr>
              <w:autoSpaceDE w:val="0"/>
              <w:autoSpaceDN w:val="0"/>
              <w:adjustRightInd w:val="0"/>
              <w:rPr>
                <w:rFonts w:ascii="Times-Roman" w:hAnsi="Times-Roman"/>
                <w:color w:val="000000"/>
              </w:rPr>
            </w:pPr>
          </w:p>
        </w:tc>
        <w:tc>
          <w:tcPr>
            <w:tcW w:w="2060" w:type="dxa"/>
          </w:tcPr>
          <w:p w:rsidR="007E18F5" w:rsidRDefault="007E18F5">
            <w:pPr>
              <w:autoSpaceDE w:val="0"/>
              <w:autoSpaceDN w:val="0"/>
              <w:adjustRightInd w:val="0"/>
              <w:rPr>
                <w:rFonts w:ascii="Times-Roman" w:hAnsi="Times-Roman"/>
                <w:color w:val="000000"/>
              </w:rPr>
            </w:pPr>
          </w:p>
        </w:tc>
      </w:tr>
      <w:tr w:rsidR="007E18F5">
        <w:tblPrEx>
          <w:tblCellMar>
            <w:top w:w="0" w:type="dxa"/>
            <w:bottom w:w="0" w:type="dxa"/>
          </w:tblCellMar>
        </w:tblPrEx>
        <w:tc>
          <w:tcPr>
            <w:tcW w:w="2059" w:type="dxa"/>
          </w:tcPr>
          <w:p w:rsidR="007E18F5" w:rsidRDefault="007E18F5">
            <w:pPr>
              <w:autoSpaceDE w:val="0"/>
              <w:autoSpaceDN w:val="0"/>
              <w:adjustRightInd w:val="0"/>
              <w:rPr>
                <w:rFonts w:ascii="Times-Roman" w:hAnsi="Times-Roman"/>
                <w:color w:val="000000"/>
              </w:rPr>
            </w:pPr>
          </w:p>
        </w:tc>
        <w:tc>
          <w:tcPr>
            <w:tcW w:w="2189" w:type="dxa"/>
          </w:tcPr>
          <w:p w:rsidR="007E18F5" w:rsidRDefault="007E18F5">
            <w:pPr>
              <w:autoSpaceDE w:val="0"/>
              <w:autoSpaceDN w:val="0"/>
              <w:adjustRightInd w:val="0"/>
              <w:rPr>
                <w:rFonts w:ascii="Times-Roman" w:hAnsi="Times-Roman"/>
                <w:color w:val="000000"/>
              </w:rPr>
            </w:pPr>
          </w:p>
        </w:tc>
        <w:tc>
          <w:tcPr>
            <w:tcW w:w="1392" w:type="dxa"/>
          </w:tcPr>
          <w:p w:rsidR="007E18F5" w:rsidRDefault="007E18F5">
            <w:pPr>
              <w:autoSpaceDE w:val="0"/>
              <w:autoSpaceDN w:val="0"/>
              <w:adjustRightInd w:val="0"/>
              <w:rPr>
                <w:rFonts w:ascii="Times-Roman" w:hAnsi="Times-Roman"/>
                <w:color w:val="000000"/>
              </w:rPr>
            </w:pPr>
          </w:p>
        </w:tc>
        <w:tc>
          <w:tcPr>
            <w:tcW w:w="2550" w:type="dxa"/>
          </w:tcPr>
          <w:p w:rsidR="007E18F5" w:rsidRDefault="007E18F5">
            <w:pPr>
              <w:autoSpaceDE w:val="0"/>
              <w:autoSpaceDN w:val="0"/>
              <w:adjustRightInd w:val="0"/>
              <w:rPr>
                <w:rFonts w:ascii="Times-Roman" w:hAnsi="Times-Roman"/>
                <w:color w:val="000000"/>
              </w:rPr>
            </w:pPr>
          </w:p>
        </w:tc>
        <w:tc>
          <w:tcPr>
            <w:tcW w:w="2060" w:type="dxa"/>
          </w:tcPr>
          <w:p w:rsidR="007E18F5" w:rsidRDefault="007E18F5">
            <w:pPr>
              <w:autoSpaceDE w:val="0"/>
              <w:autoSpaceDN w:val="0"/>
              <w:adjustRightInd w:val="0"/>
              <w:rPr>
                <w:rFonts w:ascii="Times-Roman" w:hAnsi="Times-Roman"/>
                <w:color w:val="000000"/>
              </w:rPr>
            </w:pPr>
          </w:p>
        </w:tc>
      </w:tr>
    </w:tbl>
    <w:p w:rsidR="007E18F5" w:rsidRDefault="007E18F5">
      <w:pPr>
        <w:autoSpaceDE w:val="0"/>
        <w:autoSpaceDN w:val="0"/>
        <w:adjustRightInd w:val="0"/>
        <w:rPr>
          <w:rFonts w:ascii="Times-Roman" w:hAnsi="Times-Roman"/>
          <w:color w:val="000000"/>
        </w:rPr>
      </w:pPr>
    </w:p>
    <w:p w:rsidR="007E18F5" w:rsidRDefault="007E18F5"/>
    <w:sectPr w:rsidR="007E18F5">
      <w:headerReference w:type="default" r:id="rId8"/>
      <w:footerReference w:type="default" r:id="rId9"/>
      <w:pgSz w:w="12240" w:h="15840"/>
      <w:pgMar w:top="720" w:right="1080" w:bottom="1080" w:left="1080" w:header="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8F5" w:rsidRDefault="007E18F5">
      <w:r>
        <w:separator/>
      </w:r>
    </w:p>
  </w:endnote>
  <w:endnote w:type="continuationSeparator" w:id="0">
    <w:p w:rsidR="007E18F5" w:rsidRDefault="007E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B7C" w:rsidRDefault="007E18F5">
    <w:pPr>
      <w:pStyle w:val="Footer"/>
      <w:rPr>
        <w:i/>
        <w:iCs/>
        <w:sz w:val="16"/>
      </w:rPr>
    </w:pPr>
    <w:r>
      <w:rPr>
        <w:i/>
        <w:iCs/>
        <w:sz w:val="16"/>
      </w:rPr>
      <w:t>Contact Darryl M. Rowinski, President &amp; COO, 262.</w:t>
    </w:r>
    <w:r w:rsidR="00A16E55">
      <w:rPr>
        <w:i/>
        <w:iCs/>
        <w:sz w:val="16"/>
      </w:rPr>
      <w:t>289.1222</w:t>
    </w:r>
    <w:r w:rsidR="00150B7C">
      <w:rPr>
        <w:i/>
        <w:iCs/>
        <w:sz w:val="16"/>
      </w:rPr>
      <w:t xml:space="preserve"> </w:t>
    </w:r>
  </w:p>
  <w:p w:rsidR="007E18F5" w:rsidRDefault="00150B7C">
    <w:pPr>
      <w:pStyle w:val="Footer"/>
      <w:rPr>
        <w:i/>
        <w:iCs/>
        <w:sz w:val="16"/>
      </w:rPr>
    </w:pPr>
    <w:r>
      <w:rPr>
        <w:i/>
        <w:iCs/>
        <w:sz w:val="16"/>
      </w:rPr>
      <w:tab/>
    </w:r>
    <w:r>
      <w:rPr>
        <w:i/>
        <w:iCs/>
        <w:sz w:val="16"/>
      </w:rPr>
      <w:tab/>
    </w:r>
    <w:r>
      <w:rPr>
        <w:i/>
        <w:iCs/>
        <w:sz w:val="16"/>
      </w:rPr>
      <w:tab/>
    </w:r>
    <w:r>
      <w:rPr>
        <w:i/>
        <w:iCs/>
        <w:sz w:val="16"/>
      </w:rPr>
      <w:tab/>
    </w:r>
    <w:r>
      <w:rPr>
        <w:i/>
        <w:iCs/>
        <w:sz w:val="16"/>
      </w:rPr>
      <w:tab/>
    </w:r>
    <w:r w:rsidR="00A16E55">
      <w:rPr>
        <w:i/>
        <w:iCs/>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6pt;height:43.5pt">
          <v:imagedata r:id="rId1" o:title="2019 BCMA "/>
        </v:shape>
      </w:pict>
    </w:r>
    <w:r w:rsidR="007E18F5">
      <w:rPr>
        <w:i/>
        <w:iCs/>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8F5" w:rsidRDefault="007E18F5">
      <w:r>
        <w:separator/>
      </w:r>
    </w:p>
  </w:footnote>
  <w:footnote w:type="continuationSeparator" w:id="0">
    <w:p w:rsidR="007E18F5" w:rsidRDefault="007E1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8F5" w:rsidRDefault="007E18F5">
    <w:pPr>
      <w:pStyle w:val="Header"/>
      <w:rPr>
        <w:i/>
        <w:iCs/>
        <w:sz w:val="16"/>
      </w:rPr>
    </w:pPr>
  </w:p>
  <w:p w:rsidR="007E18F5" w:rsidRDefault="007E18F5">
    <w:pPr>
      <w:pStyle w:val="Header"/>
      <w:rPr>
        <w:i/>
        <w:iCs/>
        <w:sz w:val="16"/>
      </w:rPr>
    </w:pPr>
    <w:r>
      <w:rPr>
        <w:i/>
        <w:iCs/>
        <w:sz w:val="16"/>
      </w:rPr>
      <w:t>The Business Credit Management Association (BCMA), Wisconsin Credit Association (WCA)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B7C"/>
    <w:rsid w:val="00150B7C"/>
    <w:rsid w:val="007E18F5"/>
    <w:rsid w:val="00A16E55"/>
    <w:rsid w:val="00B4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rFonts w:ascii="Times-Bold" w:hAnsi="Times-Bold"/>
      <w:b/>
      <w:bCs/>
      <w:color w:val="00000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reditsociet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cacredit.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SAMPLE LETTER TO BE PLACED ON CREDITOR’S LETTERHEAD</vt:lpstr>
    </vt:vector>
  </TitlesOfParts>
  <Company/>
  <LinksUpToDate>false</LinksUpToDate>
  <CharactersWithSpaces>2139</CharactersWithSpaces>
  <SharedDoc>false</SharedDoc>
  <HLinks>
    <vt:vector size="18" baseType="variant">
      <vt:variant>
        <vt:i4>4194332</vt:i4>
      </vt:variant>
      <vt:variant>
        <vt:i4>6</vt:i4>
      </vt:variant>
      <vt:variant>
        <vt:i4>0</vt:i4>
      </vt:variant>
      <vt:variant>
        <vt:i4>5</vt:i4>
      </vt:variant>
      <vt:variant>
        <vt:lpwstr>http://www.creditsociety.org/</vt:lpwstr>
      </vt:variant>
      <vt:variant>
        <vt:lpwstr/>
      </vt:variant>
      <vt:variant>
        <vt:i4>4587544</vt:i4>
      </vt:variant>
      <vt:variant>
        <vt:i4>3</vt:i4>
      </vt:variant>
      <vt:variant>
        <vt:i4>0</vt:i4>
      </vt:variant>
      <vt:variant>
        <vt:i4>5</vt:i4>
      </vt:variant>
      <vt:variant>
        <vt:lpwstr>http://www.icewi.org/</vt:lpwstr>
      </vt:variant>
      <vt:variant>
        <vt:lpwstr/>
      </vt:variant>
      <vt:variant>
        <vt:i4>5701632</vt:i4>
      </vt:variant>
      <vt:variant>
        <vt:i4>0</vt:i4>
      </vt:variant>
      <vt:variant>
        <vt:i4>0</vt:i4>
      </vt:variant>
      <vt:variant>
        <vt:i4>5</vt:i4>
      </vt:variant>
      <vt:variant>
        <vt:lpwstr>http://www.wcacredit.org/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TO BE PLACED ON CREDITOR’S LETTERHEAD</dc:title>
  <dc:creator>Chrys</dc:creator>
  <cp:lastModifiedBy>Chrys Gregoire</cp:lastModifiedBy>
  <cp:revision>2</cp:revision>
  <dcterms:created xsi:type="dcterms:W3CDTF">2020-05-29T16:29:00Z</dcterms:created>
  <dcterms:modified xsi:type="dcterms:W3CDTF">2020-05-29T16:29:00Z</dcterms:modified>
</cp:coreProperties>
</file>